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7" w:rsidRDefault="00943CC5" w:rsidP="000770E7">
      <w:pPr>
        <w:pStyle w:val="30"/>
        <w:keepNext/>
        <w:keepLines/>
        <w:shd w:val="clear" w:color="auto" w:fill="auto"/>
        <w:spacing w:after="0" w:line="280" w:lineRule="exact"/>
        <w:ind w:firstLine="0"/>
        <w:rPr>
          <w:rStyle w:val="3Exact"/>
          <w:b/>
          <w:bCs/>
        </w:rPr>
      </w:pPr>
      <w:bookmarkStart w:id="0" w:name="bookmark0"/>
      <w:r>
        <w:rPr>
          <w:rStyle w:val="3Exact"/>
          <w:b/>
          <w:bCs/>
        </w:rPr>
        <w:t>ФУНКЦІ</w:t>
      </w:r>
      <w:r w:rsidR="000770E7">
        <w:rPr>
          <w:rStyle w:val="3Exact"/>
          <w:b/>
          <w:bCs/>
        </w:rPr>
        <w:t>ОНАЛЬНІ ОБОВ’ЯЗ</w:t>
      </w:r>
      <w:bookmarkEnd w:id="0"/>
      <w:r w:rsidR="000770E7">
        <w:rPr>
          <w:rStyle w:val="3Exact"/>
          <w:b/>
          <w:bCs/>
        </w:rPr>
        <w:t>КИ</w:t>
      </w:r>
    </w:p>
    <w:p w:rsidR="000770E7" w:rsidRPr="000770E7" w:rsidRDefault="000770E7" w:rsidP="000770E7">
      <w:pPr>
        <w:pStyle w:val="30"/>
        <w:keepNext/>
        <w:keepLines/>
        <w:shd w:val="clear" w:color="auto" w:fill="auto"/>
        <w:spacing w:after="0" w:line="280" w:lineRule="exact"/>
        <w:ind w:left="380" w:firstLine="0"/>
      </w:pPr>
    </w:p>
    <w:p w:rsidR="007A4BE4" w:rsidRPr="00943CC5" w:rsidRDefault="000770E7" w:rsidP="000770E7">
      <w:pPr>
        <w:pStyle w:val="34"/>
        <w:shd w:val="clear" w:color="auto" w:fill="auto"/>
        <w:spacing w:before="0" w:line="280" w:lineRule="exact"/>
        <w:jc w:val="center"/>
        <w:rPr>
          <w:rStyle w:val="3Exact0"/>
          <w:b/>
          <w:iCs/>
        </w:rPr>
      </w:pPr>
      <w:r w:rsidRPr="00943CC5">
        <w:rPr>
          <w:rStyle w:val="3Exact0"/>
          <w:b/>
          <w:iCs/>
        </w:rPr>
        <w:t>начал</w:t>
      </w:r>
      <w:r w:rsidRPr="00943CC5">
        <w:rPr>
          <w:rStyle w:val="3Exact0"/>
          <w:b/>
          <w:iCs/>
        </w:rPr>
        <w:t>ьника цивільного захисту</w:t>
      </w:r>
    </w:p>
    <w:p w:rsidR="000770E7" w:rsidRPr="000770E7" w:rsidRDefault="000770E7" w:rsidP="000770E7">
      <w:pPr>
        <w:pStyle w:val="34"/>
        <w:shd w:val="clear" w:color="auto" w:fill="auto"/>
        <w:spacing w:before="0" w:line="280" w:lineRule="exact"/>
        <w:jc w:val="center"/>
      </w:pPr>
    </w:p>
    <w:p w:rsidR="007A4BE4" w:rsidRDefault="000770E7" w:rsidP="000770E7">
      <w:pPr>
        <w:pStyle w:val="20"/>
        <w:shd w:val="clear" w:color="auto" w:fill="auto"/>
        <w:spacing w:line="322" w:lineRule="exact"/>
        <w:ind w:firstLine="708"/>
        <w:jc w:val="both"/>
      </w:pPr>
      <w:r>
        <w:t xml:space="preserve">Начальником цивільного захисту </w:t>
      </w:r>
      <w:r w:rsidR="009B5868">
        <w:t xml:space="preserve">є </w:t>
      </w:r>
      <w:r w:rsidR="009B5868">
        <w:rPr>
          <w:rStyle w:val="21"/>
        </w:rPr>
        <w:t>його керівник.</w:t>
      </w:r>
      <w:r>
        <w:rPr>
          <w:rStyle w:val="21"/>
        </w:rPr>
        <w:t xml:space="preserve"> </w:t>
      </w:r>
      <w:r w:rsidR="009B5868">
        <w:t>Він несе особисту відповідальність за постійну готовність об'єкта до сталого функціонування в умова на</w:t>
      </w:r>
      <w:r w:rsidR="009B5868">
        <w:t xml:space="preserve">дзвичайної ситуації (надзвичайного стану), за забезпеченість засобами колективного </w:t>
      </w:r>
      <w:r>
        <w:t>та</w:t>
      </w:r>
      <w:r w:rsidR="009B5868">
        <w:t xml:space="preserve"> індивідуального захисту, приладами радіаційної і хімічної розвідки та контролю, військово-технічним майном учасників навчально-виховного процесу та працівників галузі, а т</w:t>
      </w:r>
      <w:r w:rsidR="009B5868">
        <w:t xml:space="preserve">акож </w:t>
      </w:r>
      <w:r>
        <w:t>за їх підготовку до захисту та д</w:t>
      </w:r>
      <w:r w:rsidR="009B5868">
        <w:t>ій у надзвичайних ситуаціях.</w:t>
      </w:r>
    </w:p>
    <w:p w:rsidR="007A4BE4" w:rsidRDefault="000770E7" w:rsidP="000770E7">
      <w:pPr>
        <w:pStyle w:val="20"/>
        <w:shd w:val="clear" w:color="auto" w:fill="auto"/>
        <w:tabs>
          <w:tab w:val="left" w:pos="4825"/>
          <w:tab w:val="left" w:pos="6246"/>
          <w:tab w:val="left" w:pos="8410"/>
        </w:tabs>
        <w:spacing w:line="322" w:lineRule="exact"/>
        <w:ind w:firstLine="760"/>
        <w:jc w:val="both"/>
      </w:pPr>
      <w:r>
        <w:t xml:space="preserve">На начальника цивільного захисту, у відповідності до </w:t>
      </w:r>
      <w:r w:rsidR="009B5868">
        <w:t>чинног</w:t>
      </w:r>
      <w:r>
        <w:t xml:space="preserve">о законодавства щодо цивільного захисту, </w:t>
      </w:r>
      <w:r>
        <w:rPr>
          <w:rStyle w:val="21"/>
        </w:rPr>
        <w:t xml:space="preserve">покладається </w:t>
      </w:r>
      <w:r w:rsidR="009B5868">
        <w:rPr>
          <w:rStyle w:val="21"/>
        </w:rPr>
        <w:t>прийняття</w:t>
      </w:r>
      <w:r>
        <w:rPr>
          <w:rStyle w:val="21"/>
        </w:rPr>
        <w:t xml:space="preserve"> </w:t>
      </w:r>
      <w:r w:rsidR="009B5868">
        <w:t>обґрунтованого рішення про: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розробку плану </w:t>
      </w:r>
      <w:r w:rsidR="000770E7">
        <w:t>цивільного захисту</w:t>
      </w:r>
      <w:r>
        <w:t xml:space="preserve"> об'єкта та введення його в дію встановленим порядком;</w:t>
      </w:r>
    </w:p>
    <w:p w:rsidR="000770E7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організацію управління цивільною обороною, здійснення в установленому порядку оповіщення про загрозу та виникнення надзвичайної ситуації, інформацію особового складу </w:t>
      </w:r>
      <w:r>
        <w:t>про характер розвитку надзвичайної ситуації і вжитих заходах, взаємодію з потенційно небезпечними об'єктами та місцевими органами державної адміністрації;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створення об'єктових служб і формувань </w:t>
      </w:r>
      <w:r w:rsidR="000770E7">
        <w:t>цивільного захисту</w:t>
      </w:r>
      <w:r>
        <w:t>, укомплектування їх особовим складом, оснаще</w:t>
      </w:r>
      <w:r>
        <w:t>ння спеціальною технікою, приладами і військово-технічним майном;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забезпечення завчасного проведення заходів </w:t>
      </w:r>
      <w:r w:rsidR="000770E7">
        <w:t>цивільного захисту</w:t>
      </w:r>
      <w:r>
        <w:t>, що потребують капітальних вкладень, будівництва захисних споруд і утримання їх в постійній готовності до використання за призн</w:t>
      </w:r>
      <w:r>
        <w:t>аченням;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накопичення, зберігання, підтримання в готовності до видачі засобів індивідуального захисту, приладів і спеціального воєнно-технічного майна </w:t>
      </w:r>
      <w:r w:rsidR="000770E7">
        <w:t>цивільного захисту</w:t>
      </w:r>
      <w:r>
        <w:t>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>організацію і проведення в установленому порядку евакуаційних</w:t>
      </w:r>
      <w:r>
        <w:t xml:space="preserve"> заходів, своєчасну підготовку бази для розміщення в заміській зоні людей, матеріально-технічних засобів і майна, що підлягають евакуації згідно з планом </w:t>
      </w:r>
      <w:r w:rsidR="000770E7">
        <w:t>цивільного захисту</w:t>
      </w:r>
      <w:r>
        <w:t xml:space="preserve"> об'єкта;</w:t>
      </w:r>
      <w:r>
        <w:rPr>
          <w:rStyle w:val="22"/>
        </w:rPr>
        <w:t>^</w:t>
      </w:r>
      <w:r>
        <w:t xml:space="preserve"> забезпечення в установленому порядку людей в захисних спорудах продуктами харчування, водою, засобами медичного захисту та іншими елементами життєзабезпечення;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>проведення заходів захисну продовольства, води, джерел водопостачання, що є на об'єкті, від р</w:t>
      </w:r>
      <w:r>
        <w:t>адіоактивного, хімічного та бактеріологічного (біологічного) зараження;</w:t>
      </w:r>
    </w:p>
    <w:p w:rsidR="007A4BE4" w:rsidRDefault="009B5868" w:rsidP="000770E7">
      <w:pPr>
        <w:pStyle w:val="20"/>
        <w:numPr>
          <w:ilvl w:val="1"/>
          <w:numId w:val="7"/>
        </w:numPr>
        <w:shd w:val="clear" w:color="auto" w:fill="auto"/>
        <w:spacing w:line="322" w:lineRule="exact"/>
        <w:ind w:left="426"/>
        <w:jc w:val="both"/>
      </w:pPr>
      <w:r>
        <w:t xml:space="preserve">підготовку керівного складу, штабу, об'єктових служб і формувань </w:t>
      </w:r>
      <w:r w:rsidR="000770E7">
        <w:t>цивільного захисту</w:t>
      </w:r>
      <w:r>
        <w:t>, а також працівників, які не входять до складу формувань, до захисту і дій в надзвичайних ситуаціях</w:t>
      </w:r>
      <w:r>
        <w:t>;</w:t>
      </w:r>
    </w:p>
    <w:p w:rsidR="000770E7" w:rsidRDefault="009B5868" w:rsidP="000770E7">
      <w:pPr>
        <w:pStyle w:val="20"/>
        <w:numPr>
          <w:ilvl w:val="1"/>
          <w:numId w:val="7"/>
        </w:numPr>
        <w:shd w:val="clear" w:color="auto" w:fill="auto"/>
        <w:spacing w:after="183" w:line="322" w:lineRule="exact"/>
        <w:ind w:left="426"/>
      </w:pPr>
      <w:r>
        <w:t xml:space="preserve">проведення рятувальних та інших невідкладних робіт на об'єкті. Начальник </w:t>
      </w:r>
      <w:r w:rsidR="000770E7">
        <w:t>цивільного захисту здійснює керівництво цивільним</w:t>
      </w:r>
      <w:r>
        <w:t xml:space="preserve"> </w:t>
      </w:r>
      <w:r w:rsidR="000770E7">
        <w:t>захистом</w:t>
      </w:r>
      <w:r>
        <w:t xml:space="preserve"> об'єкта через штаб </w:t>
      </w:r>
      <w:r w:rsidR="000770E7">
        <w:t>цивільного захисту</w:t>
      </w:r>
      <w:r>
        <w:t>.</w:t>
      </w:r>
    </w:p>
    <w:p w:rsidR="000770E7" w:rsidRDefault="000770E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770E7" w:rsidRPr="009B5868" w:rsidRDefault="009B5868" w:rsidP="000770E7">
      <w:pPr>
        <w:pStyle w:val="20"/>
        <w:shd w:val="clear" w:color="auto" w:fill="auto"/>
        <w:spacing w:after="183" w:line="322" w:lineRule="exact"/>
        <w:ind w:left="426" w:firstLine="0"/>
        <w:jc w:val="center"/>
        <w:rPr>
          <w:rStyle w:val="514pt"/>
          <w:lang w:val="ru-RU"/>
        </w:rPr>
      </w:pPr>
      <w:r w:rsidRPr="009B5868">
        <w:rPr>
          <w:rStyle w:val="514pt"/>
          <w:bCs w:val="0"/>
        </w:rPr>
        <w:lastRenderedPageBreak/>
        <w:t>ФУНКЦІОНАЛЬНІ ОБОВ'ЯЗКИ</w:t>
      </w:r>
    </w:p>
    <w:p w:rsidR="007A4BE4" w:rsidRDefault="009B5868">
      <w:pPr>
        <w:pStyle w:val="51"/>
        <w:shd w:val="clear" w:color="auto" w:fill="auto"/>
        <w:spacing w:after="183"/>
      </w:pPr>
      <w:r>
        <w:t>ОСОБОВОГО СКЛАДУ ГРУПИ ПОЖЕЖОГАСІННЯ</w:t>
      </w:r>
    </w:p>
    <w:p w:rsidR="000770E7" w:rsidRDefault="00943CC5" w:rsidP="000770E7">
      <w:pPr>
        <w:pStyle w:val="20"/>
        <w:shd w:val="clear" w:color="auto" w:fill="auto"/>
        <w:spacing w:line="326" w:lineRule="exact"/>
        <w:ind w:left="320" w:firstLine="0"/>
        <w:jc w:val="both"/>
      </w:pPr>
      <w:r>
        <w:t>Командир групи пожежо</w:t>
      </w:r>
      <w:r w:rsidR="009B5868">
        <w:t xml:space="preserve">гасіння </w:t>
      </w:r>
      <w:r>
        <w:t>підпорядковується начальнику</w:t>
      </w:r>
      <w:r w:rsidR="000770E7">
        <w:t xml:space="preserve"> штабу ЦЗ.</w:t>
      </w:r>
      <w:r w:rsidR="009B5868">
        <w:t xml:space="preserve"> Відповідає</w:t>
      </w:r>
      <w:r w:rsidR="000770E7">
        <w:t xml:space="preserve"> </w:t>
      </w:r>
      <w:r w:rsidR="009B5868">
        <w:t>за забезпечення протипожежних</w:t>
      </w:r>
      <w:bookmarkStart w:id="1" w:name="_GoBack"/>
      <w:bookmarkEnd w:id="1"/>
      <w:r w:rsidR="009B5868">
        <w:t xml:space="preserve"> заходів під час загрози та виникнення НС</w:t>
      </w:r>
      <w:r w:rsidR="000770E7">
        <w:t xml:space="preserve"> </w:t>
      </w:r>
      <w:r w:rsidR="009B5868">
        <w:t>природного або техногенног</w:t>
      </w:r>
      <w:r w:rsidR="009B5868">
        <w:t>о характеру</w:t>
      </w:r>
      <w:r>
        <w:t>.</w:t>
      </w:r>
      <w:r w:rsidR="009B5868">
        <w:t xml:space="preserve"> </w:t>
      </w:r>
    </w:p>
    <w:p w:rsidR="000770E7" w:rsidRDefault="000770E7" w:rsidP="000770E7">
      <w:pPr>
        <w:pStyle w:val="20"/>
        <w:shd w:val="clear" w:color="auto" w:fill="auto"/>
        <w:spacing w:line="326" w:lineRule="exact"/>
        <w:ind w:left="320" w:firstLine="0"/>
        <w:jc w:val="both"/>
      </w:pPr>
    </w:p>
    <w:p w:rsidR="007A4BE4" w:rsidRDefault="000770E7" w:rsidP="000770E7">
      <w:pPr>
        <w:pStyle w:val="20"/>
        <w:shd w:val="clear" w:color="auto" w:fill="auto"/>
        <w:spacing w:line="326" w:lineRule="exact"/>
        <w:ind w:left="320" w:firstLine="0"/>
        <w:jc w:val="both"/>
        <w:rPr>
          <w:rStyle w:val="611pt0"/>
        </w:rPr>
      </w:pPr>
      <w:r>
        <w:rPr>
          <w:rStyle w:val="611pt"/>
        </w:rPr>
        <w:t>КОМАНД</w:t>
      </w:r>
      <w:r w:rsidR="009B5868">
        <w:rPr>
          <w:rStyle w:val="611pt"/>
        </w:rPr>
        <w:t>ИР ГРУПИ ЗОБОВ ’ЯЗАНИЙ</w:t>
      </w:r>
      <w:r w:rsidR="009B5868">
        <w:rPr>
          <w:rStyle w:val="611pt0"/>
        </w:rPr>
        <w:t>:</w:t>
      </w:r>
    </w:p>
    <w:p w:rsidR="00943CC5" w:rsidRDefault="00943CC5" w:rsidP="000770E7">
      <w:pPr>
        <w:pStyle w:val="20"/>
        <w:shd w:val="clear" w:color="auto" w:fill="auto"/>
        <w:spacing w:line="326" w:lineRule="exact"/>
        <w:ind w:left="320" w:firstLine="0"/>
        <w:jc w:val="both"/>
      </w:pP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знати особливості об'єкта та території, що прилягає, засоби гасіння пожежі, місця розгортання протипожежних засобів і забору води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своєчасно й точно виконувати накази та розпорядження н</w:t>
      </w:r>
      <w:r w:rsidR="000770E7">
        <w:t>а</w:t>
      </w:r>
      <w:r w:rsidR="00943CC5">
        <w:t xml:space="preserve">чальника штабу </w:t>
      </w:r>
      <w:r>
        <w:t>Ц</w:t>
      </w:r>
      <w:r w:rsidR="000770E7">
        <w:t>З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 xml:space="preserve">підтримувати порядок і </w:t>
      </w:r>
      <w:r>
        <w:t>дисципліну серед підлеглих, проводити з ними заняття та тренування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уміти користуватися майном ланки, перевіряти його справність, рішуче та енергійно здійснювати гасіння пожежі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уміло керувати роботою групи й постійно взаємодіяти з іншими формуваннями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 xml:space="preserve">знати </w:t>
      </w:r>
      <w:r>
        <w:t>і суворо дотримуватися правил безпеки під час робіт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 xml:space="preserve">після сигналу </w:t>
      </w:r>
      <w:r>
        <w:rPr>
          <w:rStyle w:val="64pt"/>
        </w:rPr>
        <w:t>«Увага</w:t>
      </w:r>
      <w:r>
        <w:t xml:space="preserve"> в</w:t>
      </w:r>
      <w:r w:rsidR="000770E7">
        <w:t xml:space="preserve"> </w:t>
      </w:r>
      <w:r>
        <w:t>с</w:t>
      </w:r>
      <w:r w:rsidR="000770E7">
        <w:t xml:space="preserve"> </w:t>
      </w:r>
      <w:r>
        <w:t>і</w:t>
      </w:r>
      <w:r w:rsidR="000770E7">
        <w:t xml:space="preserve"> </w:t>
      </w:r>
      <w:r>
        <w:t>м ! » прибути до начальника Ц</w:t>
      </w:r>
      <w:r w:rsidR="000770E7">
        <w:t>З або начальника штабу ЦЗ</w:t>
      </w:r>
      <w:r>
        <w:t xml:space="preserve"> ЗНЗ для одержання завдання</w:t>
      </w:r>
      <w:r w:rsidR="00943CC5">
        <w:t>.</w:t>
      </w:r>
    </w:p>
    <w:p w:rsidR="000770E7" w:rsidRDefault="000770E7" w:rsidP="000770E7">
      <w:pPr>
        <w:pStyle w:val="60"/>
        <w:shd w:val="clear" w:color="auto" w:fill="auto"/>
        <w:tabs>
          <w:tab w:val="left" w:pos="306"/>
        </w:tabs>
        <w:ind w:left="320" w:firstLine="0"/>
        <w:jc w:val="both"/>
      </w:pPr>
    </w:p>
    <w:p w:rsidR="007A4BE4" w:rsidRDefault="009B5868">
      <w:pPr>
        <w:pStyle w:val="70"/>
        <w:shd w:val="clear" w:color="auto" w:fill="auto"/>
        <w:ind w:left="320"/>
      </w:pPr>
      <w:r>
        <w:rPr>
          <w:rStyle w:val="71"/>
          <w:b/>
          <w:bCs/>
          <w:i/>
          <w:iCs/>
        </w:rPr>
        <w:t>ОСОБОВИЙ СКЛАД ГРУПИ ЗОБОВ 'ЯЗАНИЙ</w:t>
      </w:r>
      <w:r>
        <w:t xml:space="preserve"> :</w:t>
      </w:r>
    </w:p>
    <w:p w:rsidR="00943CC5" w:rsidRDefault="00943CC5">
      <w:pPr>
        <w:pStyle w:val="70"/>
        <w:shd w:val="clear" w:color="auto" w:fill="auto"/>
        <w:ind w:left="320"/>
      </w:pP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 xml:space="preserve">встановити місце пожежі та її характер, напрямок і швидкість </w:t>
      </w:r>
      <w:r>
        <w:t>поширення вогню, наявність загрози сусіднім</w:t>
      </w:r>
      <w:r w:rsidR="000770E7">
        <w:t xml:space="preserve"> будівлям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визначити рубежі локалізації та гасіння пожежі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>викликати пожежні частини району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ind w:left="320"/>
        <w:jc w:val="both"/>
      </w:pPr>
      <w:r>
        <w:t xml:space="preserve">стежити за постійною наявністю </w:t>
      </w:r>
      <w:r w:rsidRPr="00943CC5">
        <w:rPr>
          <w:rStyle w:val="64pt"/>
          <w:spacing w:val="0"/>
        </w:rPr>
        <w:t>води</w:t>
      </w:r>
      <w:r>
        <w:t xml:space="preserve"> в пожежних водоймах, справністю мережі пожежного водопроводу і пожежних гідрантів,</w:t>
      </w:r>
      <w:r>
        <w:t xml:space="preserve"> наявності тиску води в мережі пожежного водопроводу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spacing w:after="4" w:line="280" w:lineRule="exact"/>
        <w:ind w:left="320"/>
        <w:jc w:val="both"/>
      </w:pPr>
      <w:r>
        <w:t>тримати у справному стані протипожежне устаткування</w:t>
      </w:r>
      <w:r w:rsidR="00943CC5">
        <w:t>;</w:t>
      </w:r>
    </w:p>
    <w:p w:rsidR="007A4BE4" w:rsidRDefault="009B5868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spacing w:line="322" w:lineRule="exact"/>
        <w:ind w:left="320"/>
        <w:jc w:val="both"/>
      </w:pPr>
      <w:r>
        <w:t>у разі пожежі чи іншої аварійної ситуації відключити пошкоджені ділянки технологічних трубопроводів</w:t>
      </w:r>
      <w:r w:rsidR="00943CC5">
        <w:t>;</w:t>
      </w:r>
    </w:p>
    <w:p w:rsidR="007A4BE4" w:rsidRDefault="009B5868" w:rsidP="00943CC5">
      <w:pPr>
        <w:pStyle w:val="60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318" w:hanging="318"/>
        <w:jc w:val="both"/>
        <w:sectPr w:rsidR="007A4BE4">
          <w:pgSz w:w="11900" w:h="16840"/>
          <w:pgMar w:top="941" w:right="1013" w:bottom="941" w:left="1166" w:header="0" w:footer="3" w:gutter="0"/>
          <w:cols w:space="720"/>
          <w:noEndnote/>
          <w:docGrid w:linePitch="360"/>
        </w:sectPr>
      </w:pPr>
      <w:r>
        <w:t>у разі пожежі організувати охо</w:t>
      </w:r>
      <w:r>
        <w:t xml:space="preserve">лодження </w:t>
      </w:r>
      <w:r>
        <w:t>резервуарів, сусідніх з палаючим</w:t>
      </w:r>
      <w:r w:rsidR="00943CC5">
        <w:t>.</w:t>
      </w:r>
    </w:p>
    <w:p w:rsidR="009B5868" w:rsidRDefault="009B5868" w:rsidP="009B5868">
      <w:pPr>
        <w:pStyle w:val="30"/>
        <w:keepNext/>
        <w:keepLines/>
        <w:shd w:val="clear" w:color="auto" w:fill="auto"/>
        <w:spacing w:after="245" w:line="280" w:lineRule="exact"/>
        <w:ind w:left="120" w:firstLine="0"/>
        <w:rPr>
          <w:rStyle w:val="32"/>
          <w:b/>
          <w:bCs/>
          <w:u w:val="none"/>
        </w:rPr>
      </w:pPr>
      <w:bookmarkStart w:id="2" w:name="bookmark3"/>
      <w:r>
        <w:rPr>
          <w:rStyle w:val="32"/>
          <w:b/>
          <w:bCs/>
          <w:u w:val="none"/>
        </w:rPr>
        <w:lastRenderedPageBreak/>
        <w:t>ФУНКЦІОНАЛЬНІ ОБОВ’ЯЗКИ</w:t>
      </w:r>
    </w:p>
    <w:p w:rsidR="00037863" w:rsidRPr="009B5868" w:rsidRDefault="00037863" w:rsidP="009B5868">
      <w:pPr>
        <w:pStyle w:val="30"/>
        <w:keepNext/>
        <w:keepLines/>
        <w:shd w:val="clear" w:color="auto" w:fill="auto"/>
        <w:spacing w:after="245" w:line="280" w:lineRule="exact"/>
        <w:ind w:left="120" w:firstLine="0"/>
        <w:rPr>
          <w:sz w:val="22"/>
        </w:rPr>
      </w:pPr>
      <w:r w:rsidRPr="009B5868">
        <w:rPr>
          <w:rStyle w:val="32"/>
          <w:b/>
          <w:bCs/>
          <w:sz w:val="22"/>
          <w:u w:val="none"/>
        </w:rPr>
        <w:t>ЛАНКА ВИДАЧІ ЗАСОБІВ ІНДИВІДУАЛЬНОГО ЗАХИСТУ</w:t>
      </w:r>
    </w:p>
    <w:p w:rsidR="00037863" w:rsidRDefault="00037863" w:rsidP="00037863">
      <w:pPr>
        <w:pStyle w:val="20"/>
        <w:shd w:val="clear" w:color="auto" w:fill="auto"/>
        <w:spacing w:after="277" w:line="326" w:lineRule="exact"/>
        <w:ind w:firstLine="120"/>
        <w:jc w:val="both"/>
      </w:pPr>
      <w:r>
        <w:t>Ланки видачі засобів індивідуального захисту (ЗІЗ) формується з праці в підприємства. Склад ланки - два чоловіки: командир ланки - зав. господарською частиною, ланки видачі ЗІЗ - працівники школи.</w:t>
      </w:r>
    </w:p>
    <w:p w:rsidR="00037863" w:rsidRPr="00037863" w:rsidRDefault="00037863" w:rsidP="00037863">
      <w:pPr>
        <w:pStyle w:val="30"/>
        <w:keepNext/>
        <w:keepLines/>
        <w:shd w:val="clear" w:color="auto" w:fill="auto"/>
        <w:spacing w:after="249" w:line="280" w:lineRule="exact"/>
        <w:ind w:left="120" w:firstLine="0"/>
      </w:pPr>
      <w:bookmarkStart w:id="3" w:name="bookmark8"/>
      <w:bookmarkEnd w:id="2"/>
      <w:r w:rsidRPr="00037863">
        <w:rPr>
          <w:rStyle w:val="32"/>
          <w:b/>
          <w:bCs/>
          <w:u w:val="none"/>
        </w:rPr>
        <w:t xml:space="preserve">Завдання ланки видачі </w:t>
      </w:r>
      <w:bookmarkEnd w:id="3"/>
      <w:r w:rsidRPr="00037863">
        <w:rPr>
          <w:rStyle w:val="32"/>
          <w:b/>
          <w:bCs/>
          <w:u w:val="none"/>
        </w:rPr>
        <w:t>ЗІЗ</w:t>
      </w:r>
    </w:p>
    <w:p w:rsidR="00037863" w:rsidRDefault="00037863" w:rsidP="00037863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line="322" w:lineRule="exact"/>
        <w:ind w:left="600" w:firstLine="0"/>
      </w:pPr>
      <w:r>
        <w:t>Прийом і збереження засобів індивідуального захисту відповідно до діючих норм.</w:t>
      </w:r>
    </w:p>
    <w:p w:rsidR="00037863" w:rsidRDefault="00037863" w:rsidP="00037863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322" w:lineRule="exact"/>
        <w:ind w:left="600" w:firstLine="0"/>
        <w:jc w:val="both"/>
      </w:pPr>
      <w:r>
        <w:t>Облік кількості ЗІЗ</w:t>
      </w:r>
      <w:r>
        <w:t xml:space="preserve">, що зберігаються </w:t>
      </w:r>
      <w:r>
        <w:t>у школі</w:t>
      </w:r>
      <w:r>
        <w:t>.</w:t>
      </w:r>
    </w:p>
    <w:p w:rsidR="00037863" w:rsidRDefault="00037863" w:rsidP="00037863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322" w:lineRule="exact"/>
        <w:ind w:left="600" w:firstLine="0"/>
        <w:jc w:val="both"/>
      </w:pPr>
      <w:r>
        <w:t xml:space="preserve">Складання заявок на кількість </w:t>
      </w:r>
      <w:r>
        <w:t>ЗІЗ</w:t>
      </w:r>
      <w:r>
        <w:t xml:space="preserve">, </w:t>
      </w:r>
      <w:r>
        <w:t>яких не вистачає, і списання ЗІЗ</w:t>
      </w:r>
      <w:r>
        <w:t>.</w:t>
      </w:r>
    </w:p>
    <w:p w:rsidR="009B5868" w:rsidRDefault="00037863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322" w:lineRule="exact"/>
        <w:ind w:left="600" w:firstLine="0"/>
      </w:pPr>
      <w:r>
        <w:t>Видача ЗІЗ за розпорядженням начальника ЦЗ чи начальника штабу ЦЗ</w:t>
      </w:r>
      <w:r>
        <w:t xml:space="preserve"> </w:t>
      </w:r>
      <w:r w:rsidR="009B5868">
        <w:t>школи</w:t>
      </w:r>
      <w:r>
        <w:t>.</w:t>
      </w:r>
    </w:p>
    <w:p w:rsidR="00037863" w:rsidRDefault="00037863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line="322" w:lineRule="exact"/>
        <w:ind w:left="600" w:firstLine="0"/>
      </w:pPr>
      <w:r>
        <w:t>Збира</w:t>
      </w:r>
      <w:r w:rsidR="009B5868">
        <w:t>ння і складання на збереження 3І</w:t>
      </w:r>
      <w:r>
        <w:t>3 після проведення навчань з цивільного захисту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69"/>
        </w:tabs>
        <w:spacing w:before="125" w:line="322" w:lineRule="exact"/>
        <w:ind w:left="920" w:hanging="320"/>
        <w:jc w:val="both"/>
      </w:pPr>
      <w:r>
        <w:t xml:space="preserve"> </w:t>
      </w:r>
      <w:r>
        <w:t xml:space="preserve">Підготувати для видачі працівникам </w:t>
      </w:r>
      <w:r>
        <w:t>школи</w:t>
      </w:r>
      <w:r>
        <w:t xml:space="preserve"> протигазів: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 xml:space="preserve"> стіл;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>сантиметрову стрічку;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>лінійку довжиною 30</w:t>
      </w:r>
      <w:r>
        <w:t xml:space="preserve"> см;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>відомість обліку видачі засобів індивідуального захисту;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>таблицю розмірів протигазів;</w:t>
      </w:r>
    </w:p>
    <w:p w:rsidR="009B5868" w:rsidRDefault="009B5868" w:rsidP="009B5868">
      <w:pPr>
        <w:pStyle w:val="20"/>
        <w:numPr>
          <w:ilvl w:val="0"/>
          <w:numId w:val="13"/>
        </w:numPr>
        <w:shd w:val="clear" w:color="auto" w:fill="auto"/>
        <w:spacing w:line="322" w:lineRule="exact"/>
      </w:pPr>
      <w:r>
        <w:t>плакат для визначення лицьової частини протигаза.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line="322" w:lineRule="exact"/>
        <w:ind w:left="920" w:hanging="320"/>
        <w:jc w:val="both"/>
      </w:pPr>
      <w:r>
        <w:t>Вес</w:t>
      </w:r>
      <w:r>
        <w:t>ти документацію ланки видачі ЗІЗ</w:t>
      </w:r>
      <w:r>
        <w:t>.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line="322" w:lineRule="exact"/>
        <w:ind w:left="920" w:right="480" w:hanging="320"/>
        <w:jc w:val="both"/>
      </w:pPr>
      <w:r>
        <w:t>Стежити за нормальним припасуванням протигазів, у разі потреби надавати допомогу.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left="920" w:hanging="320"/>
        <w:jc w:val="both"/>
      </w:pPr>
      <w:r>
        <w:t>Здійснювати заміну несправних протигазів.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322" w:lineRule="exact"/>
        <w:ind w:left="920" w:right="480" w:hanging="320"/>
        <w:jc w:val="both"/>
      </w:pPr>
      <w:r>
        <w:t>Знати інструкцію «Про правила огляду протигазів та підготовки їх до використання».</w:t>
      </w:r>
    </w:p>
    <w:p w:rsidR="009B5868" w:rsidRDefault="009B5868" w:rsidP="009B5868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line="240" w:lineRule="auto"/>
        <w:ind w:left="920" w:right="480" w:hanging="320"/>
        <w:jc w:val="both"/>
      </w:pPr>
      <w:r>
        <w:t xml:space="preserve">Припасування протигазів на кожного працівника </w:t>
      </w:r>
      <w:r>
        <w:t>школи</w:t>
      </w:r>
      <w:r>
        <w:t xml:space="preserve"> може бути здій</w:t>
      </w:r>
      <w:r>
        <w:t>снено</w:t>
      </w:r>
      <w:r>
        <w:t xml:space="preserve"> заздалегідь, тоді на кожній протигазній сумці повинна бути нашита бирка з прізвищем працівника.</w:t>
      </w:r>
      <w:bookmarkStart w:id="4" w:name="bookmark9"/>
    </w:p>
    <w:p w:rsidR="009B5868" w:rsidRPr="009B5868" w:rsidRDefault="009B5868" w:rsidP="009B5868">
      <w:pPr>
        <w:pStyle w:val="20"/>
        <w:shd w:val="clear" w:color="auto" w:fill="auto"/>
        <w:tabs>
          <w:tab w:val="left" w:pos="992"/>
        </w:tabs>
        <w:spacing w:line="240" w:lineRule="auto"/>
        <w:ind w:left="920" w:right="480" w:firstLine="0"/>
        <w:jc w:val="both"/>
        <w:rPr>
          <w:rStyle w:val="32"/>
          <w:b w:val="0"/>
          <w:bCs w:val="0"/>
          <w:u w:val="none"/>
        </w:rPr>
      </w:pPr>
    </w:p>
    <w:p w:rsidR="009B5868" w:rsidRDefault="009B5868" w:rsidP="009B5868">
      <w:pPr>
        <w:pStyle w:val="20"/>
        <w:shd w:val="clear" w:color="auto" w:fill="auto"/>
        <w:tabs>
          <w:tab w:val="left" w:pos="992"/>
        </w:tabs>
        <w:spacing w:line="240" w:lineRule="auto"/>
        <w:ind w:left="920" w:right="480" w:firstLine="0"/>
        <w:jc w:val="center"/>
      </w:pPr>
      <w:r w:rsidRPr="009B5868">
        <w:rPr>
          <w:rStyle w:val="32"/>
        </w:rPr>
        <w:t>Обов’язки члена ланки видачі 313</w:t>
      </w:r>
      <w:bookmarkEnd w:id="4"/>
    </w:p>
    <w:p w:rsidR="009B5868" w:rsidRDefault="009B5868" w:rsidP="009B5868">
      <w:pPr>
        <w:pStyle w:val="20"/>
        <w:shd w:val="clear" w:color="auto" w:fill="auto"/>
        <w:spacing w:line="240" w:lineRule="auto"/>
        <w:ind w:left="600" w:firstLine="700"/>
      </w:pPr>
      <w:r>
        <w:t>Допомагати командиру ланки видачі 313 у прийманні, збереженні та видачі 313, а також веденні обліку засобів індивідуального захисту.</w:t>
      </w:r>
    </w:p>
    <w:p w:rsidR="009B5868" w:rsidRDefault="009B5868" w:rsidP="009B5868">
      <w:pPr>
        <w:pStyle w:val="30"/>
        <w:keepNext/>
        <w:keepLines/>
        <w:shd w:val="clear" w:color="auto" w:fill="auto"/>
        <w:spacing w:after="0" w:line="240" w:lineRule="auto"/>
        <w:ind w:left="600" w:firstLine="700"/>
        <w:jc w:val="left"/>
        <w:rPr>
          <w:rStyle w:val="32"/>
          <w:b/>
          <w:bCs/>
        </w:rPr>
      </w:pPr>
      <w:bookmarkStart w:id="5" w:name="bookmark10"/>
    </w:p>
    <w:p w:rsidR="009B5868" w:rsidRDefault="009B5868" w:rsidP="009B5868">
      <w:pPr>
        <w:pStyle w:val="30"/>
        <w:keepNext/>
        <w:keepLines/>
        <w:shd w:val="clear" w:color="auto" w:fill="auto"/>
        <w:spacing w:after="0" w:line="240" w:lineRule="auto"/>
        <w:ind w:left="600" w:firstLine="700"/>
      </w:pPr>
      <w:r>
        <w:rPr>
          <w:rStyle w:val="32"/>
          <w:b/>
          <w:bCs/>
        </w:rPr>
        <w:t>Облік видачі засобів індивідуального захисту</w:t>
      </w:r>
      <w:bookmarkEnd w:id="5"/>
    </w:p>
    <w:p w:rsidR="009B5868" w:rsidRDefault="009B5868" w:rsidP="009B5868">
      <w:pPr>
        <w:pStyle w:val="20"/>
        <w:shd w:val="clear" w:color="auto" w:fill="auto"/>
        <w:spacing w:line="240" w:lineRule="auto"/>
        <w:ind w:left="920" w:hanging="320"/>
        <w:jc w:val="both"/>
      </w:pPr>
      <w:r>
        <w:t>Облік видачі 3І</w:t>
      </w:r>
      <w:r>
        <w:t>3 здійснювати за відомістю:</w:t>
      </w:r>
    </w:p>
    <w:p w:rsidR="009B5868" w:rsidRDefault="009B5868" w:rsidP="009B5868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line="240" w:lineRule="auto"/>
        <w:ind w:left="760" w:firstLine="0"/>
        <w:jc w:val="both"/>
      </w:pPr>
      <w:r>
        <w:t>невоєнізованим формуванням під розпис командира формування;</w:t>
      </w:r>
    </w:p>
    <w:p w:rsidR="009B5868" w:rsidRDefault="009B5868" w:rsidP="009B5868">
      <w:pPr>
        <w:pStyle w:val="20"/>
        <w:numPr>
          <w:ilvl w:val="0"/>
          <w:numId w:val="5"/>
        </w:numPr>
        <w:shd w:val="clear" w:color="auto" w:fill="auto"/>
        <w:tabs>
          <w:tab w:val="left" w:pos="1016"/>
        </w:tabs>
        <w:spacing w:line="240" w:lineRule="auto"/>
        <w:ind w:left="600" w:firstLine="160"/>
      </w:pPr>
      <w:r>
        <w:t>працівникам, що не входять до складу формування, - під особистий розпис;</w:t>
      </w:r>
    </w:p>
    <w:p w:rsidR="00037863" w:rsidRDefault="009B5868" w:rsidP="009B5868">
      <w:pPr>
        <w:pStyle w:val="20"/>
        <w:shd w:val="clear" w:color="auto" w:fill="auto"/>
        <w:spacing w:line="240" w:lineRule="auto"/>
        <w:ind w:firstLine="760"/>
      </w:pPr>
      <w:r>
        <w:t>Про результати видачі 3І</w:t>
      </w:r>
      <w:r>
        <w:t>3 командир лан</w:t>
      </w:r>
      <w:r>
        <w:t>ки доповідає начальнику штабу ЦЗ</w:t>
      </w:r>
      <w:r>
        <w:t xml:space="preserve"> </w:t>
      </w:r>
      <w:r>
        <w:t>школи</w:t>
      </w:r>
      <w:r>
        <w:t>.</w:t>
      </w:r>
    </w:p>
    <w:p w:rsidR="009B5868" w:rsidRDefault="009B5868" w:rsidP="009B5868">
      <w:pPr>
        <w:pStyle w:val="30"/>
        <w:keepNext/>
        <w:keepLines/>
        <w:shd w:val="clear" w:color="auto" w:fill="auto"/>
        <w:spacing w:after="0" w:line="240" w:lineRule="auto"/>
        <w:ind w:left="1660" w:firstLine="0"/>
        <w:jc w:val="left"/>
        <w:rPr>
          <w:rStyle w:val="32"/>
          <w:b/>
          <w:bCs/>
        </w:rPr>
      </w:pPr>
      <w:r>
        <w:rPr>
          <w:rStyle w:val="32"/>
          <w:b/>
          <w:bCs/>
        </w:rPr>
        <w:lastRenderedPageBreak/>
        <w:t>Інструкція командиру ланки технічної перевірки протигазів</w:t>
      </w:r>
    </w:p>
    <w:p w:rsidR="009B5868" w:rsidRDefault="009B5868" w:rsidP="009B5868">
      <w:pPr>
        <w:pStyle w:val="30"/>
        <w:keepNext/>
        <w:keepLines/>
        <w:shd w:val="clear" w:color="auto" w:fill="auto"/>
        <w:spacing w:after="0" w:line="240" w:lineRule="auto"/>
        <w:ind w:left="1660" w:firstLine="0"/>
        <w:jc w:val="left"/>
      </w:pPr>
    </w:p>
    <w:p w:rsidR="009B5868" w:rsidRDefault="009B5868" w:rsidP="009B5868">
      <w:pPr>
        <w:pStyle w:val="20"/>
        <w:shd w:val="clear" w:color="auto" w:fill="auto"/>
        <w:spacing w:line="240" w:lineRule="auto"/>
        <w:ind w:firstLine="780"/>
        <w:jc w:val="both"/>
      </w:pPr>
      <w:r>
        <w:t>Командир ланки технічної перевірки протигазів призначається з особового складу формувань і підпорядковується начальнику пункту видачі засобів індивідуального захисту.</w:t>
      </w:r>
    </w:p>
    <w:p w:rsidR="009B5868" w:rsidRDefault="009B5868" w:rsidP="009B5868">
      <w:pPr>
        <w:pStyle w:val="20"/>
        <w:shd w:val="clear" w:color="auto" w:fill="auto"/>
        <w:spacing w:line="240" w:lineRule="auto"/>
        <w:ind w:firstLine="780"/>
        <w:jc w:val="both"/>
      </w:pPr>
    </w:p>
    <w:p w:rsidR="009B5868" w:rsidRPr="009E56D3" w:rsidRDefault="009B5868" w:rsidP="009B5868">
      <w:pPr>
        <w:pStyle w:val="34"/>
        <w:shd w:val="clear" w:color="auto" w:fill="auto"/>
        <w:spacing w:before="0" w:line="240" w:lineRule="auto"/>
        <w:ind w:firstLine="780"/>
        <w:jc w:val="both"/>
        <w:rPr>
          <w:b/>
          <w:i w:val="0"/>
        </w:rPr>
      </w:pPr>
      <w:r w:rsidRPr="009E56D3">
        <w:rPr>
          <w:b/>
          <w:i w:val="0"/>
        </w:rPr>
        <w:t xml:space="preserve">Він </w:t>
      </w:r>
      <w:proofErr w:type="spellStart"/>
      <w:r w:rsidRPr="009E56D3">
        <w:rPr>
          <w:b/>
          <w:i w:val="0"/>
        </w:rPr>
        <w:t>зобов</w:t>
      </w:r>
      <w:proofErr w:type="spellEnd"/>
      <w:r w:rsidRPr="009E56D3">
        <w:rPr>
          <w:b/>
          <w:i w:val="0"/>
        </w:rPr>
        <w:t xml:space="preserve"> </w:t>
      </w:r>
      <w:proofErr w:type="spellStart"/>
      <w:r w:rsidRPr="009E56D3">
        <w:rPr>
          <w:b/>
          <w:i w:val="0"/>
        </w:rPr>
        <w:t>'язаний</w:t>
      </w:r>
      <w:proofErr w:type="spellEnd"/>
      <w:r w:rsidRPr="009E56D3">
        <w:rPr>
          <w:b/>
          <w:i w:val="0"/>
        </w:rPr>
        <w:t>: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240" w:lineRule="auto"/>
        <w:ind w:firstLine="600"/>
        <w:jc w:val="both"/>
      </w:pPr>
      <w:r>
        <w:t>Одержувати в начальника пункту видачі ЗІЗ необхідне матеріальне забезпечення ( намет - 1 шт., хлорпікрин, ящик з протигазами для заміни несправних, документацію) та обладнати робоче місце.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firstLine="600"/>
        <w:jc w:val="both"/>
      </w:pPr>
      <w:r>
        <w:t>Забезпечити інструктування однією людиною з ланки осіб, що прибути для перевірки протигазів, про порядок дій у місцях окурювання та регулювання нею входу до місця окурювання за кількістю людей (8-10 осіб).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line="240" w:lineRule="auto"/>
        <w:ind w:firstLine="600"/>
        <w:jc w:val="both"/>
      </w:pPr>
      <w:r>
        <w:t>Слідкувати, щоб одна людина з ланки перебувала в наметі й стежила за особами, що прибули для технічної перевірки протигазів, установлених дій (особи, що прибули для технічної перевірки протигазів, увійшовши до намету, повинні зробити погойдування головою вліво й вправо, вгору та вниз і кілька присідань). Якщо вони не відвідували подразнювальної дії ОР, значить, протигази справні.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600"/>
        <w:jc w:val="both"/>
      </w:pPr>
      <w:r>
        <w:t>Проводити заміну несправних протигазів.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</w:pPr>
      <w:r>
        <w:t>Направляти особовий склад, що пройшов технічну перевірку, до місць збору особового складу за вказівкою начальника пункту видачі ЗІЗ.</w:t>
      </w:r>
    </w:p>
    <w:p w:rsidR="009B5868" w:rsidRDefault="009B5868" w:rsidP="009B5868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600"/>
        <w:jc w:val="both"/>
      </w:pPr>
      <w:r>
        <w:t>Доповідати начальнику пункту видачі ЗІЗ про виконану роботу.</w:t>
      </w:r>
    </w:p>
    <w:p w:rsidR="009B5868" w:rsidRDefault="009B5868" w:rsidP="009B5868">
      <w:pPr>
        <w:pStyle w:val="20"/>
        <w:shd w:val="clear" w:color="auto" w:fill="auto"/>
        <w:spacing w:line="322" w:lineRule="exact"/>
        <w:ind w:firstLine="760"/>
        <w:sectPr w:rsidR="009B5868">
          <w:pgSz w:w="11900" w:h="16840"/>
          <w:pgMar w:top="1013" w:right="898" w:bottom="1013" w:left="1123" w:header="0" w:footer="3" w:gutter="0"/>
          <w:cols w:space="720"/>
          <w:noEndnote/>
          <w:docGrid w:linePitch="360"/>
        </w:sectPr>
      </w:pPr>
    </w:p>
    <w:p w:rsidR="009E56D3" w:rsidRPr="009E56D3" w:rsidRDefault="009E56D3">
      <w:pPr>
        <w:pStyle w:val="30"/>
        <w:keepNext/>
        <w:keepLines/>
        <w:shd w:val="clear" w:color="auto" w:fill="auto"/>
        <w:spacing w:after="618" w:line="280" w:lineRule="exact"/>
        <w:ind w:firstLine="0"/>
        <w:rPr>
          <w:rStyle w:val="32"/>
          <w:b/>
          <w:bCs/>
          <w:u w:val="none"/>
        </w:rPr>
      </w:pPr>
      <w:bookmarkStart w:id="6" w:name="bookmark6"/>
      <w:r w:rsidRPr="009E56D3">
        <w:rPr>
          <w:rStyle w:val="32"/>
          <w:b/>
          <w:bCs/>
          <w:u w:val="none"/>
        </w:rPr>
        <w:lastRenderedPageBreak/>
        <w:t xml:space="preserve">ФУНКЦІОНАЛЬНІ ОБОВ'ЯЗКИ </w:t>
      </w:r>
    </w:p>
    <w:p w:rsidR="007A4BE4" w:rsidRPr="009E56D3" w:rsidRDefault="009B5868">
      <w:pPr>
        <w:pStyle w:val="30"/>
        <w:keepNext/>
        <w:keepLines/>
        <w:shd w:val="clear" w:color="auto" w:fill="auto"/>
        <w:spacing w:after="618" w:line="280" w:lineRule="exact"/>
        <w:ind w:firstLine="0"/>
      </w:pPr>
      <w:r w:rsidRPr="009E56D3">
        <w:rPr>
          <w:rStyle w:val="32"/>
          <w:b/>
          <w:bCs/>
          <w:u w:val="none"/>
        </w:rPr>
        <w:t>особового складу санітарного поста</w:t>
      </w:r>
      <w:bookmarkEnd w:id="6"/>
    </w:p>
    <w:p w:rsidR="007A4BE4" w:rsidRDefault="009B5868">
      <w:pPr>
        <w:pStyle w:val="20"/>
        <w:shd w:val="clear" w:color="auto" w:fill="auto"/>
        <w:spacing w:line="322" w:lineRule="exact"/>
        <w:ind w:firstLine="760"/>
      </w:pPr>
      <w:r>
        <w:t xml:space="preserve">Санітарні пости на об'єкти (один пост на </w:t>
      </w:r>
      <w:r w:rsidR="009E56D3">
        <w:rPr>
          <w:rStyle w:val="25"/>
        </w:rPr>
        <w:t xml:space="preserve">20 </w:t>
      </w:r>
      <w:r>
        <w:t xml:space="preserve"> осіб) створюються із числа вчителів та учнів старших класів.</w:t>
      </w:r>
    </w:p>
    <w:p w:rsidR="009E56D3" w:rsidRDefault="009E56D3">
      <w:pPr>
        <w:pStyle w:val="34"/>
        <w:shd w:val="clear" w:color="auto" w:fill="auto"/>
        <w:spacing w:before="0" w:line="322" w:lineRule="exact"/>
        <w:ind w:left="600"/>
        <w:rPr>
          <w:b/>
          <w:i w:val="0"/>
        </w:rPr>
      </w:pPr>
    </w:p>
    <w:p w:rsidR="007A4BE4" w:rsidRPr="009E56D3" w:rsidRDefault="009B5868">
      <w:pPr>
        <w:pStyle w:val="34"/>
        <w:shd w:val="clear" w:color="auto" w:fill="auto"/>
        <w:spacing w:before="0" w:line="322" w:lineRule="exact"/>
        <w:ind w:left="600"/>
        <w:rPr>
          <w:b/>
          <w:i w:val="0"/>
        </w:rPr>
      </w:pPr>
      <w:r w:rsidRPr="009E56D3">
        <w:rPr>
          <w:b/>
          <w:i w:val="0"/>
        </w:rPr>
        <w:t xml:space="preserve">Начальник поста </w:t>
      </w:r>
      <w:proofErr w:type="spellStart"/>
      <w:r w:rsidRPr="009E56D3">
        <w:rPr>
          <w:b/>
          <w:i w:val="0"/>
        </w:rPr>
        <w:t>зобов</w:t>
      </w:r>
      <w:proofErr w:type="spellEnd"/>
      <w:r w:rsidRPr="009E56D3">
        <w:rPr>
          <w:b/>
          <w:i w:val="0"/>
        </w:rPr>
        <w:t xml:space="preserve"> </w:t>
      </w:r>
      <w:proofErr w:type="spellStart"/>
      <w:r w:rsidRPr="009E56D3">
        <w:rPr>
          <w:b/>
          <w:i w:val="0"/>
        </w:rPr>
        <w:t>'язаний</w:t>
      </w:r>
      <w:proofErr w:type="spellEnd"/>
      <w:r w:rsidR="009E56D3">
        <w:rPr>
          <w:b/>
          <w:i w:val="0"/>
        </w:rPr>
        <w:t>:</w:t>
      </w:r>
    </w:p>
    <w:p w:rsidR="009E56D3" w:rsidRDefault="009B5868" w:rsidP="009E56D3">
      <w:pPr>
        <w:pStyle w:val="20"/>
        <w:numPr>
          <w:ilvl w:val="0"/>
          <w:numId w:val="8"/>
        </w:numPr>
        <w:shd w:val="clear" w:color="auto" w:fill="auto"/>
        <w:spacing w:line="322" w:lineRule="exact"/>
        <w:jc w:val="both"/>
      </w:pPr>
      <w:r>
        <w:t>знати склад поста, його завдання та можливості: рівень підготовки моральні й ділові якості підлеглих;</w:t>
      </w:r>
    </w:p>
    <w:p w:rsidR="007A4BE4" w:rsidRDefault="009B5868" w:rsidP="009E56D3">
      <w:pPr>
        <w:pStyle w:val="20"/>
        <w:numPr>
          <w:ilvl w:val="0"/>
          <w:numId w:val="8"/>
        </w:numPr>
        <w:shd w:val="clear" w:color="auto" w:fill="auto"/>
        <w:spacing w:line="322" w:lineRule="exact"/>
        <w:jc w:val="both"/>
      </w:pPr>
      <w:r>
        <w:t>постійно вдоскона</w:t>
      </w:r>
      <w:r>
        <w:t>лювати особисту підготовку з медичних знань, проводити з особистим складом поста заняття із загальної та спеціальної підготовки;</w:t>
      </w:r>
    </w:p>
    <w:p w:rsidR="007A4BE4" w:rsidRDefault="009B5868" w:rsidP="009E56D3">
      <w:pPr>
        <w:pStyle w:val="20"/>
        <w:numPr>
          <w:ilvl w:val="0"/>
          <w:numId w:val="8"/>
        </w:numPr>
        <w:shd w:val="clear" w:color="auto" w:fill="auto"/>
        <w:spacing w:line="322" w:lineRule="exact"/>
        <w:jc w:val="both"/>
      </w:pPr>
      <w:r>
        <w:t>уміло керувати роботою поста, постійно підтримувати взаємодію з іншими формуваннями;</w:t>
      </w:r>
    </w:p>
    <w:p w:rsidR="007A4BE4" w:rsidRDefault="009B5868" w:rsidP="009E56D3">
      <w:pPr>
        <w:pStyle w:val="20"/>
        <w:numPr>
          <w:ilvl w:val="0"/>
          <w:numId w:val="8"/>
        </w:numPr>
        <w:shd w:val="clear" w:color="auto" w:fill="auto"/>
        <w:spacing w:line="322" w:lineRule="exact"/>
        <w:jc w:val="both"/>
      </w:pPr>
      <w:r>
        <w:t>рішуче й енергійно добиватися виконанн</w:t>
      </w:r>
      <w:r>
        <w:t>я поставлених завдань, проявляти ініціативу й у разі необхідності самостійно приймати рішення відповідно до обстановки, не чекаючи розпоряджень старших начальників.</w:t>
      </w:r>
    </w:p>
    <w:p w:rsidR="009E56D3" w:rsidRDefault="009E56D3" w:rsidP="009E56D3">
      <w:pPr>
        <w:pStyle w:val="20"/>
        <w:shd w:val="clear" w:color="auto" w:fill="auto"/>
        <w:spacing w:line="322" w:lineRule="exact"/>
        <w:ind w:left="720" w:firstLine="0"/>
        <w:jc w:val="both"/>
      </w:pPr>
    </w:p>
    <w:p w:rsidR="007A4BE4" w:rsidRDefault="009E56D3" w:rsidP="009E56D3">
      <w:pPr>
        <w:pStyle w:val="34"/>
        <w:shd w:val="clear" w:color="auto" w:fill="auto"/>
        <w:spacing w:before="0" w:line="322" w:lineRule="exact"/>
        <w:ind w:left="360"/>
        <w:rPr>
          <w:b/>
          <w:i w:val="0"/>
        </w:rPr>
      </w:pPr>
      <w:r w:rsidRPr="009E56D3">
        <w:rPr>
          <w:b/>
          <w:i w:val="0"/>
        </w:rPr>
        <w:t>Особовий скл</w:t>
      </w:r>
      <w:r w:rsidR="009B5868" w:rsidRPr="009E56D3">
        <w:rPr>
          <w:b/>
          <w:i w:val="0"/>
        </w:rPr>
        <w:t xml:space="preserve">ад поста </w:t>
      </w:r>
      <w:proofErr w:type="spellStart"/>
      <w:r w:rsidR="009B5868" w:rsidRPr="009E56D3">
        <w:rPr>
          <w:b/>
          <w:i w:val="0"/>
        </w:rPr>
        <w:t>зобов</w:t>
      </w:r>
      <w:proofErr w:type="spellEnd"/>
      <w:r w:rsidR="009B5868" w:rsidRPr="009E56D3">
        <w:rPr>
          <w:b/>
          <w:i w:val="0"/>
        </w:rPr>
        <w:t xml:space="preserve"> </w:t>
      </w:r>
      <w:proofErr w:type="spellStart"/>
      <w:r w:rsidR="009B5868" w:rsidRPr="009E56D3">
        <w:rPr>
          <w:b/>
          <w:i w:val="0"/>
        </w:rPr>
        <w:t>'язаний</w:t>
      </w:r>
      <w:proofErr w:type="spellEnd"/>
      <w:r w:rsidR="009B5868" w:rsidRPr="009E56D3">
        <w:rPr>
          <w:b/>
          <w:i w:val="0"/>
        </w:rPr>
        <w:t>:</w:t>
      </w:r>
    </w:p>
    <w:p w:rsidR="009E56D3" w:rsidRPr="009E56D3" w:rsidRDefault="009E56D3" w:rsidP="009E56D3">
      <w:pPr>
        <w:pStyle w:val="34"/>
        <w:shd w:val="clear" w:color="auto" w:fill="auto"/>
        <w:spacing w:before="0" w:line="322" w:lineRule="exact"/>
        <w:ind w:left="360"/>
        <w:rPr>
          <w:b/>
          <w:i w:val="0"/>
        </w:rPr>
      </w:pPr>
    </w:p>
    <w:p w:rsidR="007A4BE4" w:rsidRDefault="009B5868" w:rsidP="009E56D3">
      <w:pPr>
        <w:pStyle w:val="20"/>
        <w:numPr>
          <w:ilvl w:val="0"/>
          <w:numId w:val="9"/>
        </w:numPr>
        <w:shd w:val="clear" w:color="auto" w:fill="auto"/>
        <w:spacing w:line="322" w:lineRule="exact"/>
        <w:jc w:val="both"/>
      </w:pPr>
      <w:r>
        <w:t>уміти надавати першу медичну допомогу потерпілим у раз</w:t>
      </w:r>
      <w:r>
        <w:t>і поранень,</w:t>
      </w:r>
      <w:r>
        <w:br/>
        <w:t>переломів ураження електричним струмом, отруєння газом тощо;</w:t>
      </w:r>
    </w:p>
    <w:p w:rsidR="007A4BE4" w:rsidRDefault="009B5868" w:rsidP="009E56D3">
      <w:pPr>
        <w:pStyle w:val="20"/>
        <w:numPr>
          <w:ilvl w:val="0"/>
          <w:numId w:val="9"/>
        </w:numPr>
        <w:shd w:val="clear" w:color="auto" w:fill="auto"/>
        <w:spacing w:line="322" w:lineRule="exact"/>
        <w:jc w:val="both"/>
      </w:pPr>
      <w:r>
        <w:t>уміти зупинити й змен</w:t>
      </w:r>
      <w:r w:rsidRPr="009B5868">
        <w:rPr>
          <w:rStyle w:val="26"/>
          <w:u w:val="none"/>
        </w:rPr>
        <w:t>ш</w:t>
      </w:r>
      <w:r>
        <w:t>ити кровотечу;</w:t>
      </w:r>
    </w:p>
    <w:p w:rsidR="007A4BE4" w:rsidRDefault="009B5868" w:rsidP="009E56D3">
      <w:pPr>
        <w:pStyle w:val="20"/>
        <w:numPr>
          <w:ilvl w:val="0"/>
          <w:numId w:val="9"/>
        </w:numPr>
        <w:shd w:val="clear" w:color="auto" w:fill="auto"/>
        <w:spacing w:line="322" w:lineRule="exact"/>
        <w:jc w:val="both"/>
      </w:pPr>
      <w:r>
        <w:t>знати способи транспортування потерпілих;</w:t>
      </w:r>
    </w:p>
    <w:p w:rsidR="007A4BE4" w:rsidRDefault="009B5868" w:rsidP="009E56D3">
      <w:pPr>
        <w:pStyle w:val="20"/>
        <w:numPr>
          <w:ilvl w:val="0"/>
          <w:numId w:val="9"/>
        </w:numPr>
        <w:shd w:val="clear" w:color="auto" w:fill="auto"/>
        <w:spacing w:line="322" w:lineRule="exact"/>
        <w:jc w:val="both"/>
        <w:sectPr w:rsidR="007A4BE4">
          <w:headerReference w:type="default" r:id="rId8"/>
          <w:pgSz w:w="11900" w:h="16840"/>
          <w:pgMar w:top="687" w:right="903" w:bottom="687" w:left="1133" w:header="0" w:footer="3" w:gutter="0"/>
          <w:cols w:space="720"/>
          <w:noEndnote/>
          <w:docGrid w:linePitch="360"/>
        </w:sectPr>
      </w:pPr>
      <w:r>
        <w:t>під час надання допомоги потерпілим діяти рішуче й енергійно.</w:t>
      </w:r>
    </w:p>
    <w:p w:rsidR="009E56D3" w:rsidRDefault="009E56D3" w:rsidP="009E56D3">
      <w:pPr>
        <w:pStyle w:val="40"/>
        <w:shd w:val="clear" w:color="auto" w:fill="auto"/>
        <w:spacing w:line="240" w:lineRule="auto"/>
        <w:jc w:val="center"/>
        <w:rPr>
          <w:rStyle w:val="42"/>
          <w:b/>
          <w:bCs/>
          <w:u w:val="none"/>
        </w:rPr>
      </w:pPr>
      <w:r w:rsidRPr="009E56D3">
        <w:rPr>
          <w:rStyle w:val="42"/>
          <w:b/>
          <w:bCs/>
          <w:u w:val="none"/>
        </w:rPr>
        <w:lastRenderedPageBreak/>
        <w:t>ФУНКЦІОНАЛЬНІ ОБОВ’ЯЗКИ ОСОБОВОГО</w:t>
      </w:r>
      <w:r>
        <w:rPr>
          <w:rStyle w:val="42"/>
          <w:b/>
          <w:bCs/>
          <w:u w:val="none"/>
        </w:rPr>
        <w:t xml:space="preserve"> СКЛАДУ</w:t>
      </w:r>
    </w:p>
    <w:p w:rsidR="00037863" w:rsidRDefault="00037863" w:rsidP="009E56D3">
      <w:pPr>
        <w:pStyle w:val="40"/>
        <w:shd w:val="clear" w:color="auto" w:fill="auto"/>
        <w:spacing w:line="240" w:lineRule="auto"/>
        <w:jc w:val="center"/>
        <w:rPr>
          <w:rStyle w:val="42"/>
          <w:b/>
          <w:bCs/>
          <w:u w:val="none"/>
        </w:rPr>
      </w:pPr>
    </w:p>
    <w:p w:rsidR="007A4BE4" w:rsidRDefault="009E56D3" w:rsidP="009E56D3">
      <w:pPr>
        <w:pStyle w:val="40"/>
        <w:shd w:val="clear" w:color="auto" w:fill="auto"/>
        <w:spacing w:line="240" w:lineRule="auto"/>
        <w:jc w:val="center"/>
        <w:rPr>
          <w:rStyle w:val="42"/>
          <w:b/>
          <w:bCs/>
          <w:u w:val="none"/>
        </w:rPr>
      </w:pPr>
      <w:r>
        <w:rPr>
          <w:rStyle w:val="42"/>
          <w:b/>
          <w:bCs/>
          <w:u w:val="none"/>
        </w:rPr>
        <w:t>груп</w:t>
      </w:r>
      <w:r w:rsidR="004C64BD">
        <w:rPr>
          <w:rStyle w:val="42"/>
          <w:b/>
          <w:bCs/>
          <w:u w:val="none"/>
        </w:rPr>
        <w:t>и</w:t>
      </w:r>
      <w:r>
        <w:rPr>
          <w:rStyle w:val="42"/>
          <w:b/>
          <w:bCs/>
          <w:u w:val="none"/>
        </w:rPr>
        <w:t xml:space="preserve"> охорони громадського </w:t>
      </w:r>
      <w:r w:rsidR="009B5868" w:rsidRPr="009E56D3">
        <w:rPr>
          <w:rStyle w:val="42"/>
          <w:b/>
          <w:bCs/>
          <w:u w:val="none"/>
        </w:rPr>
        <w:t>порядку</w:t>
      </w:r>
    </w:p>
    <w:p w:rsidR="009E56D3" w:rsidRPr="009E56D3" w:rsidRDefault="009E56D3" w:rsidP="009E56D3">
      <w:pPr>
        <w:pStyle w:val="40"/>
        <w:shd w:val="clear" w:color="auto" w:fill="auto"/>
        <w:spacing w:line="240" w:lineRule="auto"/>
        <w:jc w:val="center"/>
      </w:pPr>
    </w:p>
    <w:p w:rsidR="007A4BE4" w:rsidRDefault="009B5868" w:rsidP="004C64BD">
      <w:pPr>
        <w:pStyle w:val="20"/>
        <w:shd w:val="clear" w:color="auto" w:fill="auto"/>
        <w:spacing w:line="240" w:lineRule="auto"/>
        <w:ind w:firstLine="600"/>
        <w:jc w:val="both"/>
      </w:pPr>
      <w:r>
        <w:t>Групи охорони громадського порядку при школі (об'єкті) створюються з учителів та учнів старшин класів.</w:t>
      </w:r>
    </w:p>
    <w:p w:rsidR="004C64BD" w:rsidRDefault="004C64BD" w:rsidP="009E56D3">
      <w:pPr>
        <w:pStyle w:val="20"/>
        <w:shd w:val="clear" w:color="auto" w:fill="auto"/>
        <w:spacing w:line="240" w:lineRule="auto"/>
        <w:ind w:firstLine="600"/>
      </w:pPr>
    </w:p>
    <w:p w:rsidR="007A4BE4" w:rsidRPr="004C64BD" w:rsidRDefault="009B5868" w:rsidP="009E56D3">
      <w:pPr>
        <w:pStyle w:val="34"/>
        <w:shd w:val="clear" w:color="auto" w:fill="auto"/>
        <w:spacing w:before="0" w:line="240" w:lineRule="auto"/>
        <w:rPr>
          <w:b/>
          <w:i w:val="0"/>
        </w:rPr>
      </w:pPr>
      <w:r w:rsidRPr="004C64BD">
        <w:rPr>
          <w:b/>
          <w:i w:val="0"/>
        </w:rPr>
        <w:t xml:space="preserve">Командир групи </w:t>
      </w:r>
      <w:proofErr w:type="spellStart"/>
      <w:r w:rsidRPr="004C64BD">
        <w:rPr>
          <w:b/>
          <w:i w:val="0"/>
        </w:rPr>
        <w:t>зобов</w:t>
      </w:r>
      <w:proofErr w:type="spellEnd"/>
      <w:r w:rsidRPr="004C64BD">
        <w:rPr>
          <w:b/>
          <w:i w:val="0"/>
        </w:rPr>
        <w:t xml:space="preserve"> </w:t>
      </w:r>
      <w:proofErr w:type="spellStart"/>
      <w:r w:rsidRPr="004C64BD">
        <w:rPr>
          <w:b/>
          <w:i w:val="0"/>
        </w:rPr>
        <w:t>'язаний</w:t>
      </w:r>
      <w:proofErr w:type="spellEnd"/>
      <w:r w:rsidRPr="004C64BD">
        <w:rPr>
          <w:b/>
          <w:i w:val="0"/>
        </w:rPr>
        <w:t>:</w:t>
      </w:r>
    </w:p>
    <w:p w:rsidR="007A4BE4" w:rsidRDefault="009B5868" w:rsidP="004C64BD">
      <w:pPr>
        <w:pStyle w:val="20"/>
        <w:numPr>
          <w:ilvl w:val="1"/>
          <w:numId w:val="11"/>
        </w:numPr>
        <w:shd w:val="clear" w:color="auto" w:fill="auto"/>
        <w:tabs>
          <w:tab w:val="left" w:pos="7166"/>
          <w:tab w:val="left" w:pos="9166"/>
        </w:tabs>
        <w:spacing w:line="240" w:lineRule="auto"/>
        <w:ind w:left="567"/>
        <w:jc w:val="both"/>
      </w:pPr>
      <w:r>
        <w:t xml:space="preserve">знати склад формування (ланку охорони </w:t>
      </w:r>
      <w:r w:rsidR="004C64BD" w:rsidRPr="004C64BD">
        <w:rPr>
          <w:i/>
        </w:rPr>
        <w:t>10</w:t>
      </w:r>
      <w:r w:rsidR="004C64BD">
        <w:t xml:space="preserve"> осіб, </w:t>
      </w:r>
      <w:r>
        <w:t>ланку</w:t>
      </w:r>
      <w:r w:rsidR="004C64BD">
        <w:t xml:space="preserve"> </w:t>
      </w:r>
      <w:r>
        <w:t>патрулів</w:t>
      </w:r>
      <w:r w:rsidR="004C64BD">
        <w:t xml:space="preserve"> </w:t>
      </w:r>
      <w:r w:rsidR="004C64BD" w:rsidRPr="004C64BD">
        <w:rPr>
          <w:i/>
        </w:rPr>
        <w:t>5</w:t>
      </w:r>
      <w:r w:rsidR="004C64BD">
        <w:t xml:space="preserve"> </w:t>
      </w:r>
      <w:r>
        <w:t xml:space="preserve">осіб, регулювання </w:t>
      </w:r>
      <w:r w:rsidR="004C64BD">
        <w:t xml:space="preserve"> </w:t>
      </w:r>
      <w:r w:rsidR="004C64BD" w:rsidRPr="004C64BD">
        <w:rPr>
          <w:i/>
        </w:rPr>
        <w:t xml:space="preserve">5 </w:t>
      </w:r>
      <w:r>
        <w:t>осіб), його завдання</w:t>
      </w:r>
      <w:r w:rsidR="004C64BD">
        <w:t xml:space="preserve"> </w:t>
      </w:r>
      <w:r>
        <w:t>та можливості;</w:t>
      </w:r>
    </w:p>
    <w:p w:rsidR="004C64BD" w:rsidRDefault="009B5868" w:rsidP="004C64BD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567"/>
        <w:jc w:val="both"/>
      </w:pPr>
      <w:r>
        <w:t>знати рівень підготовки, моральні та ділові якості підлеглих;</w:t>
      </w:r>
    </w:p>
    <w:p w:rsidR="004C64BD" w:rsidRDefault="009B5868" w:rsidP="004C64BD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567"/>
        <w:jc w:val="both"/>
      </w:pPr>
      <w:r>
        <w:t>постійно вдоскон</w:t>
      </w:r>
      <w:r w:rsidR="004C64BD">
        <w:t>алювати особисту підготовку з ЦЗ</w:t>
      </w:r>
      <w:r>
        <w:t>, проводити з особовим складом формування заняття із загальної та спеціальної підго</w:t>
      </w:r>
      <w:r>
        <w:t>товки;</w:t>
      </w:r>
    </w:p>
    <w:p w:rsidR="004C64BD" w:rsidRDefault="009B5868" w:rsidP="004C64BD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567"/>
        <w:jc w:val="both"/>
      </w:pPr>
      <w:r>
        <w:t>уміло керувати роботою групи, постійно підтримувати взаємодію з іншими формуваннями;</w:t>
      </w:r>
    </w:p>
    <w:p w:rsidR="004C64BD" w:rsidRDefault="009B5868" w:rsidP="004C64BD">
      <w:pPr>
        <w:pStyle w:val="20"/>
        <w:numPr>
          <w:ilvl w:val="1"/>
          <w:numId w:val="11"/>
        </w:numPr>
        <w:shd w:val="clear" w:color="auto" w:fill="auto"/>
        <w:spacing w:line="240" w:lineRule="auto"/>
        <w:ind w:left="567"/>
        <w:jc w:val="both"/>
      </w:pPr>
      <w:r>
        <w:t>рішуче і енергійно добиватися виконання поставлених завдань, проявляти ініціативу у разі необхідності самостійно приймати рішення відповідно до обстановки, не ч</w:t>
      </w:r>
      <w:r>
        <w:t xml:space="preserve">екаючи наказів старших начальників. </w:t>
      </w:r>
    </w:p>
    <w:p w:rsidR="004C64BD" w:rsidRDefault="004C64BD" w:rsidP="004C64BD">
      <w:pPr>
        <w:pStyle w:val="20"/>
        <w:shd w:val="clear" w:color="auto" w:fill="auto"/>
        <w:spacing w:line="240" w:lineRule="auto"/>
        <w:ind w:left="426" w:firstLine="0"/>
        <w:jc w:val="both"/>
        <w:rPr>
          <w:rStyle w:val="22"/>
        </w:rPr>
      </w:pPr>
    </w:p>
    <w:p w:rsidR="007A4BE4" w:rsidRDefault="004C64BD" w:rsidP="004C64BD">
      <w:pPr>
        <w:pStyle w:val="20"/>
        <w:shd w:val="clear" w:color="auto" w:fill="auto"/>
        <w:spacing w:line="240" w:lineRule="auto"/>
        <w:ind w:left="426" w:firstLine="0"/>
        <w:jc w:val="both"/>
        <w:rPr>
          <w:rStyle w:val="22"/>
          <w:b/>
          <w:i w:val="0"/>
        </w:rPr>
      </w:pPr>
      <w:r>
        <w:rPr>
          <w:rStyle w:val="22"/>
          <w:b/>
          <w:i w:val="0"/>
        </w:rPr>
        <w:t>Особовий склад групи зобов’</w:t>
      </w:r>
      <w:r w:rsidR="009B5868" w:rsidRPr="004C64BD">
        <w:rPr>
          <w:rStyle w:val="22"/>
          <w:b/>
          <w:i w:val="0"/>
        </w:rPr>
        <w:t>язаний:</w:t>
      </w:r>
    </w:p>
    <w:p w:rsidR="004C64BD" w:rsidRPr="004C64BD" w:rsidRDefault="004C64BD" w:rsidP="004C64BD">
      <w:pPr>
        <w:pStyle w:val="20"/>
        <w:shd w:val="clear" w:color="auto" w:fill="auto"/>
        <w:spacing w:line="240" w:lineRule="auto"/>
        <w:ind w:left="426" w:firstLine="0"/>
        <w:jc w:val="both"/>
        <w:rPr>
          <w:b/>
          <w:i/>
        </w:rPr>
      </w:pPr>
    </w:p>
    <w:p w:rsidR="004C64BD" w:rsidRDefault="009B5868" w:rsidP="004C64BD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567"/>
        <w:jc w:val="both"/>
      </w:pPr>
      <w:r>
        <w:t xml:space="preserve">знати особливості </w:t>
      </w:r>
      <w:r w:rsidR="004C64BD">
        <w:t xml:space="preserve">будівлі </w:t>
      </w:r>
      <w:r>
        <w:t>школи та території, що до неї прилягає;</w:t>
      </w:r>
    </w:p>
    <w:p w:rsidR="004C64BD" w:rsidRDefault="009B5868" w:rsidP="004C64BD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567"/>
        <w:jc w:val="both"/>
      </w:pPr>
      <w:r>
        <w:t>знати місце розташування підрозділу міліції, що знаходиться найближче, і його телефон;</w:t>
      </w:r>
    </w:p>
    <w:p w:rsidR="007A4BE4" w:rsidRDefault="009B5868" w:rsidP="004C64BD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567"/>
        <w:jc w:val="both"/>
      </w:pPr>
      <w:r>
        <w:t>під час підтримання порядку й дисципл</w:t>
      </w:r>
      <w:r>
        <w:t>іни, збе</w:t>
      </w:r>
      <w:r w:rsidR="004C64BD">
        <w:t xml:space="preserve">реження власності школи діяти рішуче </w:t>
      </w:r>
      <w:r>
        <w:t>й енергійно згідно із законом України;</w:t>
      </w:r>
    </w:p>
    <w:p w:rsidR="00037863" w:rsidRDefault="009B5868" w:rsidP="004C64BD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567"/>
      </w:pPr>
      <w:r>
        <w:t>про всі випадки порушення порядку й дисципліни повідомляти командиру відп</w:t>
      </w:r>
      <w:r w:rsidR="00037863">
        <w:t>овідно до встановленого порядку</w:t>
      </w:r>
    </w:p>
    <w:p w:rsidR="00037863" w:rsidRDefault="0003786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A4BE4" w:rsidRDefault="007A4BE4" w:rsidP="004C64BD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567"/>
        <w:sectPr w:rsidR="007A4BE4" w:rsidSect="009B5868">
          <w:pgSz w:w="11900" w:h="16840"/>
          <w:pgMar w:top="1446" w:right="919" w:bottom="1446" w:left="1100" w:header="0" w:footer="6" w:gutter="0"/>
          <w:cols w:space="720"/>
          <w:noEndnote/>
          <w:docGrid w:linePitch="360"/>
        </w:sectPr>
      </w:pPr>
    </w:p>
    <w:p w:rsidR="007A4BE4" w:rsidRDefault="007A4BE4">
      <w:pPr>
        <w:framePr w:h="3797" w:wrap="notBeside" w:vAnchor="text" w:hAnchor="text" w:xAlign="right" w:y="1"/>
        <w:jc w:val="right"/>
        <w:rPr>
          <w:sz w:val="2"/>
          <w:szCs w:val="2"/>
        </w:rPr>
      </w:pPr>
    </w:p>
    <w:p w:rsidR="007A4BE4" w:rsidRDefault="007A4BE4">
      <w:pPr>
        <w:rPr>
          <w:sz w:val="2"/>
          <w:szCs w:val="2"/>
        </w:rPr>
      </w:pPr>
    </w:p>
    <w:sectPr w:rsidR="007A4BE4" w:rsidSect="009B5868">
      <w:headerReference w:type="default" r:id="rId9"/>
      <w:pgSz w:w="11900" w:h="16840"/>
      <w:pgMar w:top="-1230" w:right="444" w:bottom="1296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E7" w:rsidRDefault="000770E7">
      <w:r>
        <w:separator/>
      </w:r>
    </w:p>
  </w:endnote>
  <w:endnote w:type="continuationSeparator" w:id="0">
    <w:p w:rsidR="000770E7" w:rsidRDefault="000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E7" w:rsidRDefault="000770E7"/>
  </w:footnote>
  <w:footnote w:type="continuationSeparator" w:id="0">
    <w:p w:rsidR="000770E7" w:rsidRDefault="000770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E4" w:rsidRDefault="007A4BE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E4" w:rsidRPr="009B5868" w:rsidRDefault="007A4BE4" w:rsidP="009B58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2E1"/>
    <w:multiLevelType w:val="multilevel"/>
    <w:tmpl w:val="572E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778CD"/>
    <w:multiLevelType w:val="hybridMultilevel"/>
    <w:tmpl w:val="56709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7000F"/>
    <w:multiLevelType w:val="hybridMultilevel"/>
    <w:tmpl w:val="D8E4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C7A"/>
    <w:multiLevelType w:val="multilevel"/>
    <w:tmpl w:val="01709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13CCB"/>
    <w:multiLevelType w:val="hybridMultilevel"/>
    <w:tmpl w:val="CF0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A26E2"/>
    <w:multiLevelType w:val="multilevel"/>
    <w:tmpl w:val="A86A8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47366"/>
    <w:multiLevelType w:val="hybridMultilevel"/>
    <w:tmpl w:val="E08AD1AE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37CA038F"/>
    <w:multiLevelType w:val="hybridMultilevel"/>
    <w:tmpl w:val="82E4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16B7"/>
    <w:multiLevelType w:val="hybridMultilevel"/>
    <w:tmpl w:val="50A0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709C"/>
    <w:multiLevelType w:val="hybridMultilevel"/>
    <w:tmpl w:val="AB82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147DC"/>
    <w:multiLevelType w:val="hybridMultilevel"/>
    <w:tmpl w:val="26C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80473"/>
    <w:multiLevelType w:val="multilevel"/>
    <w:tmpl w:val="AF3AD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73634B"/>
    <w:multiLevelType w:val="multilevel"/>
    <w:tmpl w:val="F0848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E4"/>
    <w:rsid w:val="00037863"/>
    <w:rsid w:val="000770E7"/>
    <w:rsid w:val="004C64BD"/>
    <w:rsid w:val="007A4BE4"/>
    <w:rsid w:val="00943CC5"/>
    <w:rsid w:val="009B5868"/>
    <w:rsid w:val="009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75pt-1ptExact">
    <w:name w:val="Подпись к картинке (4) + 7;5 pt;Курсив;Интервал -1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2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Заголовок №2 +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;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1pt0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4pt">
    <w:name w:val="Основной текст (6) + Интервал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05pt">
    <w:name w:val="Основной текст (6) + 10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885pt0ptExact">
    <w:name w:val="Основной текст (8) + 8;5 pt;Полужирный;Не курсив;Малые прописные;Интервал 0 pt Exact"/>
    <w:basedOn w:val="8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85ptExact">
    <w:name w:val="Основной текст (9) + 8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Exact0">
    <w:name w:val="Основной текст (9) + Малые прописные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ndara4ptExact">
    <w:name w:val="Основной текст (2) + Candara;4 pt;Курсив Exac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75ptExact">
    <w:name w:val="Основной текст (2) + Franklin Gothic Heavy;7;5 pt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85pt-1ptExact">
    <w:name w:val="Основной текст (2) + 8;5 pt;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MicrosoftSansSerif10ptExact">
    <w:name w:val="Основной текст (2) + Microsoft Sans Serif;10 pt;Малые прописные Exac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MicrosoftSansSerif10ptExact0">
    <w:name w:val="Основной текст (2) + Microsoft Sans Serif;10 pt Exac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ind w:hanging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24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7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0E7"/>
    <w:rPr>
      <w:color w:val="000000"/>
    </w:rPr>
  </w:style>
  <w:style w:type="paragraph" w:styleId="aa">
    <w:name w:val="footer"/>
    <w:basedOn w:val="a"/>
    <w:link w:val="ab"/>
    <w:uiPriority w:val="99"/>
    <w:unhideWhenUsed/>
    <w:rsid w:val="00077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0E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37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8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1">
    <w:name w:val="Подпись к картинке (2) Exact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75pt-1ptExact">
    <w:name w:val="Подпись к картинке (4) + 7;5 pt;Курсив;Интервал -1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2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3">
    <w:name w:val="Заголовок №2 + Курсив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;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1pt0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64pt">
    <w:name w:val="Основной текст (6) + Интервал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105pt">
    <w:name w:val="Основной текст (6) + 10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885pt0ptExact">
    <w:name w:val="Основной текст (8) + 8;5 pt;Полужирный;Не курсив;Малые прописные;Интервал 0 pt Exact"/>
    <w:basedOn w:val="8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85ptExact">
    <w:name w:val="Основной текст (9) + 8;5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Exact0">
    <w:name w:val="Основной текст (9) + Малые прописные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andara4ptExact">
    <w:name w:val="Основной текст (2) + Candara;4 pt;Курсив Exac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75ptExact">
    <w:name w:val="Основной текст (2) + Franklin Gothic Heavy;7;5 pt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85pt-1ptExact">
    <w:name w:val="Основной текст (2) + 8;5 pt;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MicrosoftSansSerif10ptExact">
    <w:name w:val="Основной текст (2) + Microsoft Sans Serif;10 pt;Малые прописные Exac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MicrosoftSansSerif10ptExact0">
    <w:name w:val="Основной текст (2) + Microsoft Sans Serif;10 pt Exac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ind w:hanging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after="60" w:line="0" w:lineRule="atLeas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1">
    <w:name w:val="Подпись к картинке (3)"/>
    <w:basedOn w:val="a"/>
    <w:link w:val="3Exact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24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7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0E7"/>
    <w:rPr>
      <w:color w:val="000000"/>
    </w:rPr>
  </w:style>
  <w:style w:type="paragraph" w:styleId="aa">
    <w:name w:val="footer"/>
    <w:basedOn w:val="a"/>
    <w:link w:val="ab"/>
    <w:uiPriority w:val="99"/>
    <w:unhideWhenUsed/>
    <w:rsid w:val="00077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0E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378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8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2018-04-16T11:09:00Z</dcterms:created>
  <dcterms:modified xsi:type="dcterms:W3CDTF">2018-04-16T11:57:00Z</dcterms:modified>
</cp:coreProperties>
</file>